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2C96A9" w14:textId="51B91E28" w:rsidR="003E1EA5" w:rsidRPr="00DB18FA" w:rsidRDefault="00AF4B21">
      <w:pPr>
        <w:rPr>
          <w:rFonts w:ascii="Cavolini" w:hAnsi="Cavolini" w:cs="Cavolini"/>
          <w:b/>
          <w:sz w:val="64"/>
          <w:szCs w:val="70"/>
        </w:rPr>
      </w:pPr>
      <w:r>
        <w:rPr>
          <w:rFonts w:ascii="Cavolini" w:hAnsi="Cavolini" w:cs="Cavolini"/>
          <w:b/>
          <w:noProof/>
          <w:color w:val="C00000"/>
          <w:sz w:val="24"/>
          <w:szCs w:val="40"/>
        </w:rPr>
        <w:drawing>
          <wp:anchor distT="0" distB="0" distL="114300" distR="114300" simplePos="0" relativeHeight="251670016" behindDoc="0" locked="0" layoutInCell="1" allowOverlap="1" wp14:anchorId="0A6C70FC" wp14:editId="438D388D">
            <wp:simplePos x="0" y="0"/>
            <wp:positionH relativeFrom="column">
              <wp:posOffset>3705225</wp:posOffset>
            </wp:positionH>
            <wp:positionV relativeFrom="paragraph">
              <wp:posOffset>869950</wp:posOffset>
            </wp:positionV>
            <wp:extent cx="2170430" cy="1525905"/>
            <wp:effectExtent l="0" t="0" r="127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0430" cy="1525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1D83" w:rsidRPr="00DB18FA">
        <w:rPr>
          <w:rFonts w:ascii="Cavolini" w:hAnsi="Cavolini" w:cs="Cavolini"/>
          <w:b/>
          <w:noProof/>
          <w:sz w:val="54"/>
          <w:szCs w:val="70"/>
        </w:rPr>
        <w:t>Emotional Intelligence and Communication</w:t>
      </w:r>
      <w:r w:rsidR="00851926">
        <w:rPr>
          <w:rFonts w:ascii="Cavolini" w:hAnsi="Cavolini" w:cs="Cavolini"/>
          <w:b/>
          <w:noProof/>
          <w:sz w:val="54"/>
          <w:szCs w:val="70"/>
        </w:rPr>
        <w:t xml:space="preserve"> – </w:t>
      </w:r>
      <w:r w:rsidR="00851926" w:rsidRPr="002E02D2">
        <w:rPr>
          <w:rFonts w:ascii="Cavolini" w:hAnsi="Cavolini" w:cs="Cavolini"/>
          <w:b/>
          <w:noProof/>
          <w:sz w:val="42"/>
          <w:szCs w:val="58"/>
        </w:rPr>
        <w:t>Strategies to support students</w:t>
      </w:r>
    </w:p>
    <w:p w14:paraId="429CA6F6" w14:textId="5DE22E93" w:rsidR="00874747" w:rsidRPr="00E53993" w:rsidRDefault="00874747">
      <w:pPr>
        <w:rPr>
          <w:rFonts w:ascii="Cavolini" w:hAnsi="Cavolini" w:cs="Cavolini"/>
          <w:sz w:val="24"/>
          <w:szCs w:val="40"/>
        </w:rPr>
      </w:pPr>
      <w:r w:rsidRPr="00B22CDC">
        <w:rPr>
          <w:rFonts w:ascii="Cavolini" w:hAnsi="Cavolini" w:cs="Cavolini"/>
          <w:b/>
          <w:color w:val="C00000"/>
          <w:sz w:val="24"/>
          <w:szCs w:val="40"/>
        </w:rPr>
        <w:t>Date</w:t>
      </w:r>
      <w:r w:rsidRPr="00E53993">
        <w:rPr>
          <w:rFonts w:ascii="Cavolini" w:hAnsi="Cavolini" w:cs="Cavolini"/>
          <w:b/>
          <w:sz w:val="24"/>
          <w:szCs w:val="40"/>
        </w:rPr>
        <w:t xml:space="preserve">: </w:t>
      </w:r>
      <w:r w:rsidRPr="00E53993">
        <w:rPr>
          <w:rFonts w:ascii="Cavolini" w:hAnsi="Cavolini" w:cs="Cavolini"/>
          <w:sz w:val="24"/>
          <w:szCs w:val="40"/>
        </w:rPr>
        <w:t>T</w:t>
      </w:r>
      <w:r w:rsidR="002813D3">
        <w:rPr>
          <w:rFonts w:ascii="Cavolini" w:hAnsi="Cavolini" w:cs="Cavolini"/>
          <w:sz w:val="24"/>
          <w:szCs w:val="40"/>
        </w:rPr>
        <w:t>hur</w:t>
      </w:r>
      <w:r w:rsidRPr="00E53993">
        <w:rPr>
          <w:rFonts w:ascii="Cavolini" w:hAnsi="Cavolini" w:cs="Cavolini"/>
          <w:sz w:val="24"/>
          <w:szCs w:val="40"/>
        </w:rPr>
        <w:t xml:space="preserve">sday </w:t>
      </w:r>
      <w:r w:rsidR="00435EC4">
        <w:rPr>
          <w:rFonts w:ascii="Cavolini" w:hAnsi="Cavolini" w:cs="Cavolini"/>
          <w:sz w:val="24"/>
          <w:szCs w:val="40"/>
        </w:rPr>
        <w:t>11</w:t>
      </w:r>
      <w:r w:rsidR="00435EC4" w:rsidRPr="00435EC4">
        <w:rPr>
          <w:rFonts w:ascii="Cavolini" w:hAnsi="Cavolini" w:cs="Cavolini"/>
          <w:sz w:val="24"/>
          <w:szCs w:val="40"/>
          <w:vertAlign w:val="superscript"/>
        </w:rPr>
        <w:t>th</w:t>
      </w:r>
      <w:r w:rsidR="00435EC4">
        <w:rPr>
          <w:rFonts w:ascii="Cavolini" w:hAnsi="Cavolini" w:cs="Cavolini"/>
          <w:sz w:val="24"/>
          <w:szCs w:val="40"/>
        </w:rPr>
        <w:t xml:space="preserve"> May</w:t>
      </w:r>
      <w:r w:rsidRPr="00E53993">
        <w:rPr>
          <w:rFonts w:ascii="Cavolini" w:hAnsi="Cavolini" w:cs="Cavolini"/>
          <w:sz w:val="24"/>
          <w:szCs w:val="40"/>
        </w:rPr>
        <w:t xml:space="preserve"> 202</w:t>
      </w:r>
      <w:r w:rsidR="00991534">
        <w:rPr>
          <w:rFonts w:ascii="Cavolini" w:hAnsi="Cavolini" w:cs="Cavolini"/>
          <w:sz w:val="24"/>
          <w:szCs w:val="40"/>
        </w:rPr>
        <w:t>3</w:t>
      </w:r>
      <w:r w:rsidR="00D04A60">
        <w:rPr>
          <w:rFonts w:ascii="Cavolini" w:hAnsi="Cavolini" w:cs="Cavolini"/>
          <w:sz w:val="24"/>
          <w:szCs w:val="40"/>
        </w:rPr>
        <w:t xml:space="preserve"> </w:t>
      </w:r>
    </w:p>
    <w:p w14:paraId="0EBE15D8" w14:textId="4F672CF9" w:rsidR="00874747" w:rsidRPr="00E53993" w:rsidRDefault="00874747">
      <w:pPr>
        <w:rPr>
          <w:rFonts w:ascii="Cavolini" w:hAnsi="Cavolini" w:cs="Cavolini"/>
          <w:sz w:val="24"/>
          <w:szCs w:val="40"/>
        </w:rPr>
      </w:pPr>
      <w:r w:rsidRPr="00B22CDC">
        <w:rPr>
          <w:rFonts w:ascii="Cavolini" w:hAnsi="Cavolini" w:cs="Cavolini"/>
          <w:b/>
          <w:color w:val="C00000"/>
          <w:sz w:val="24"/>
          <w:szCs w:val="40"/>
        </w:rPr>
        <w:t>Time</w:t>
      </w:r>
      <w:r w:rsidRPr="00E53993">
        <w:rPr>
          <w:rFonts w:ascii="Cavolini" w:hAnsi="Cavolini" w:cs="Cavolini"/>
          <w:b/>
          <w:sz w:val="24"/>
          <w:szCs w:val="40"/>
        </w:rPr>
        <w:t xml:space="preserve">: </w:t>
      </w:r>
      <w:r w:rsidRPr="00E53993">
        <w:rPr>
          <w:rFonts w:ascii="Cavolini" w:hAnsi="Cavolini" w:cs="Cavolini"/>
          <w:sz w:val="24"/>
          <w:szCs w:val="40"/>
        </w:rPr>
        <w:t>4.</w:t>
      </w:r>
      <w:r w:rsidR="00725C2C">
        <w:rPr>
          <w:rFonts w:ascii="Cavolini" w:hAnsi="Cavolini" w:cs="Cavolini"/>
          <w:sz w:val="24"/>
          <w:szCs w:val="40"/>
        </w:rPr>
        <w:t>3</w:t>
      </w:r>
      <w:r w:rsidRPr="00E53993">
        <w:rPr>
          <w:rFonts w:ascii="Cavolini" w:hAnsi="Cavolini" w:cs="Cavolini"/>
          <w:sz w:val="24"/>
          <w:szCs w:val="40"/>
        </w:rPr>
        <w:t xml:space="preserve">0pm – </w:t>
      </w:r>
      <w:r w:rsidR="00725C2C">
        <w:rPr>
          <w:rFonts w:ascii="Cavolini" w:hAnsi="Cavolini" w:cs="Cavolini"/>
          <w:sz w:val="24"/>
          <w:szCs w:val="40"/>
        </w:rPr>
        <w:t>6.0</w:t>
      </w:r>
      <w:r w:rsidRPr="00E53993">
        <w:rPr>
          <w:rFonts w:ascii="Cavolini" w:hAnsi="Cavolini" w:cs="Cavolini"/>
          <w:sz w:val="24"/>
          <w:szCs w:val="40"/>
        </w:rPr>
        <w:t>0pm</w:t>
      </w:r>
    </w:p>
    <w:p w14:paraId="2D58B738" w14:textId="7B26B258" w:rsidR="00874747" w:rsidRPr="00E53993" w:rsidRDefault="00874747">
      <w:pPr>
        <w:rPr>
          <w:rFonts w:ascii="Cavolini" w:hAnsi="Cavolini" w:cs="Cavolini"/>
          <w:sz w:val="24"/>
          <w:szCs w:val="40"/>
        </w:rPr>
      </w:pPr>
      <w:r w:rsidRPr="00B22CDC">
        <w:rPr>
          <w:rFonts w:ascii="Cavolini" w:hAnsi="Cavolini" w:cs="Cavolini"/>
          <w:b/>
          <w:color w:val="C00000"/>
          <w:sz w:val="24"/>
          <w:szCs w:val="40"/>
        </w:rPr>
        <w:t>Venue</w:t>
      </w:r>
      <w:r w:rsidRPr="00E53993">
        <w:rPr>
          <w:rFonts w:ascii="Cavolini" w:hAnsi="Cavolini" w:cs="Cavolini"/>
          <w:b/>
          <w:sz w:val="24"/>
          <w:szCs w:val="40"/>
        </w:rPr>
        <w:t xml:space="preserve">: </w:t>
      </w:r>
      <w:r w:rsidRPr="00E53993">
        <w:rPr>
          <w:rFonts w:ascii="Cavolini" w:hAnsi="Cavolini" w:cs="Cavolini"/>
          <w:sz w:val="24"/>
          <w:szCs w:val="40"/>
        </w:rPr>
        <w:t>Carwarden House School, 118 Upper Chobham Road, Camberley, GU15 1EJ</w:t>
      </w:r>
    </w:p>
    <w:p w14:paraId="3F799837" w14:textId="2791E5F3" w:rsidR="00874747" w:rsidRPr="00E53993" w:rsidRDefault="00874747">
      <w:pPr>
        <w:rPr>
          <w:rFonts w:ascii="Cavolini" w:hAnsi="Cavolini" w:cs="Cavolini"/>
          <w:sz w:val="24"/>
          <w:szCs w:val="40"/>
        </w:rPr>
      </w:pPr>
      <w:r w:rsidRPr="00B22CDC">
        <w:rPr>
          <w:rFonts w:ascii="Cavolini" w:hAnsi="Cavolini" w:cs="Cavolini"/>
          <w:b/>
          <w:color w:val="C00000"/>
          <w:sz w:val="24"/>
          <w:szCs w:val="40"/>
        </w:rPr>
        <w:t>Cost</w:t>
      </w:r>
      <w:r w:rsidRPr="00E53993">
        <w:rPr>
          <w:rFonts w:ascii="Cavolini" w:hAnsi="Cavolini" w:cs="Cavolini"/>
          <w:b/>
          <w:sz w:val="24"/>
          <w:szCs w:val="40"/>
        </w:rPr>
        <w:t xml:space="preserve">: </w:t>
      </w:r>
      <w:r w:rsidRPr="00E53993">
        <w:rPr>
          <w:rFonts w:ascii="Cavolini" w:hAnsi="Cavolini" w:cs="Cavolini"/>
          <w:sz w:val="24"/>
          <w:szCs w:val="40"/>
        </w:rPr>
        <w:t>£20 per person</w:t>
      </w:r>
    </w:p>
    <w:p w14:paraId="36D14AA6" w14:textId="4772E76C" w:rsidR="00874747" w:rsidRPr="00E53993" w:rsidRDefault="00874747">
      <w:pPr>
        <w:rPr>
          <w:rFonts w:ascii="Cavolini" w:hAnsi="Cavolini" w:cs="Cavolini"/>
          <w:b/>
          <w:sz w:val="24"/>
          <w:szCs w:val="40"/>
        </w:rPr>
      </w:pPr>
      <w:r w:rsidRPr="00E53993">
        <w:rPr>
          <w:rFonts w:ascii="Cavolini" w:hAnsi="Cavolini" w:cs="Cavolini"/>
          <w:b/>
          <w:sz w:val="24"/>
          <w:szCs w:val="40"/>
        </w:rPr>
        <w:t xml:space="preserve">This training is intended for professionals working with and parents of young people </w:t>
      </w:r>
      <w:r w:rsidR="006D4C18">
        <w:rPr>
          <w:rFonts w:ascii="Cavolini" w:hAnsi="Cavolini" w:cs="Cavolini"/>
          <w:b/>
          <w:sz w:val="24"/>
          <w:szCs w:val="40"/>
        </w:rPr>
        <w:t>who struggle to express and cope with their emotions</w:t>
      </w:r>
    </w:p>
    <w:p w14:paraId="1629A5E3" w14:textId="1158A09A" w:rsidR="00874747" w:rsidRPr="00E53993" w:rsidRDefault="008001EA">
      <w:pPr>
        <w:rPr>
          <w:rFonts w:ascii="Cavolini" w:hAnsi="Cavolini" w:cs="Cavolini"/>
          <w:b/>
          <w:sz w:val="24"/>
          <w:szCs w:val="40"/>
        </w:rPr>
      </w:pPr>
      <w:r w:rsidRPr="000B0E68">
        <w:rPr>
          <w:rFonts w:ascii="Cavolini" w:eastAsia="Times New Roman" w:hAnsi="Cavolini" w:cs="Cavolini"/>
          <w:noProof/>
          <w:color w:val="484B4F"/>
          <w:sz w:val="16"/>
          <w:szCs w:val="16"/>
          <w:lang w:eastAsia="en-GB"/>
        </w:rPr>
        <w:drawing>
          <wp:anchor distT="0" distB="0" distL="114300" distR="114300" simplePos="0" relativeHeight="251666944" behindDoc="0" locked="0" layoutInCell="1" allowOverlap="1" wp14:anchorId="2F970F9C" wp14:editId="1DE78EC4">
            <wp:simplePos x="0" y="0"/>
            <wp:positionH relativeFrom="column">
              <wp:posOffset>4039235</wp:posOffset>
            </wp:positionH>
            <wp:positionV relativeFrom="paragraph">
              <wp:posOffset>266700</wp:posOffset>
            </wp:positionV>
            <wp:extent cx="1617980" cy="923925"/>
            <wp:effectExtent l="0" t="0" r="1270" b="9525"/>
            <wp:wrapThrough wrapText="bothSides">
              <wp:wrapPolygon edited="0">
                <wp:start x="0" y="0"/>
                <wp:lineTo x="0" y="21377"/>
                <wp:lineTo x="21363" y="21377"/>
                <wp:lineTo x="21363" y="0"/>
                <wp:lineTo x="0" y="0"/>
              </wp:wrapPolygon>
            </wp:wrapThrough>
            <wp:docPr id="4" name="Picture 4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798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4747" w:rsidRPr="00B22CDC">
        <w:rPr>
          <w:rFonts w:ascii="Cavolini" w:hAnsi="Cavolini" w:cs="Cavolini"/>
          <w:b/>
          <w:color w:val="C00000"/>
          <w:sz w:val="24"/>
          <w:szCs w:val="40"/>
        </w:rPr>
        <w:t>TO BOOK</w:t>
      </w:r>
      <w:r w:rsidR="00874747" w:rsidRPr="00E53993">
        <w:rPr>
          <w:rFonts w:ascii="Cavolini" w:hAnsi="Cavolini" w:cs="Cavolini"/>
          <w:b/>
          <w:sz w:val="24"/>
          <w:szCs w:val="40"/>
        </w:rPr>
        <w:t xml:space="preserve"> GO TO https://www.carwarden.surrey.sch.uk/outreach</w:t>
      </w:r>
    </w:p>
    <w:p w14:paraId="6E5C8222" w14:textId="1B39BEC7" w:rsidR="000B0E68" w:rsidRPr="000B0E68" w:rsidRDefault="000B0E68" w:rsidP="000B0E68">
      <w:pPr>
        <w:spacing w:after="0" w:line="288" w:lineRule="atLeast"/>
        <w:outlineLvl w:val="0"/>
        <w:rPr>
          <w:rFonts w:ascii="Cavolini" w:eastAsia="Times New Roman" w:hAnsi="Cavolini" w:cs="Cavolini"/>
          <w:b/>
          <w:bCs/>
          <w:color w:val="484B4F"/>
          <w:kern w:val="36"/>
          <w:sz w:val="16"/>
          <w:szCs w:val="16"/>
          <w:lang w:eastAsia="en-GB"/>
        </w:rPr>
      </w:pPr>
      <w:r w:rsidRPr="000B0E68">
        <w:rPr>
          <w:rFonts w:ascii="Cavolini" w:eastAsia="Times New Roman" w:hAnsi="Cavolini" w:cs="Cavolini"/>
          <w:b/>
          <w:bCs/>
          <w:color w:val="484B4F"/>
          <w:kern w:val="36"/>
          <w:sz w:val="16"/>
          <w:szCs w:val="16"/>
          <w:lang w:eastAsia="en-GB"/>
        </w:rPr>
        <w:t>What Are The Blobs? A Feelosophy</w:t>
      </w:r>
    </w:p>
    <w:p w14:paraId="7C13BA05" w14:textId="3EC8DCA9" w:rsidR="00EF00EA" w:rsidRDefault="000B0E68" w:rsidP="000B0E68">
      <w:pPr>
        <w:shd w:val="clear" w:color="auto" w:fill="FAFAFB"/>
        <w:spacing w:after="390" w:line="240" w:lineRule="auto"/>
        <w:rPr>
          <w:rFonts w:ascii="Cavolini" w:eastAsia="Times New Roman" w:hAnsi="Cavolini" w:cs="Cavolini"/>
          <w:color w:val="484B4F"/>
          <w:sz w:val="16"/>
          <w:szCs w:val="16"/>
          <w:lang w:eastAsia="en-GB"/>
        </w:rPr>
      </w:pPr>
      <w:r w:rsidRPr="000B0E68">
        <w:rPr>
          <w:rFonts w:ascii="Cavolini" w:eastAsia="Times New Roman" w:hAnsi="Cavolini" w:cs="Cavolini"/>
          <w:color w:val="484B4F"/>
          <w:sz w:val="16"/>
          <w:szCs w:val="16"/>
          <w:lang w:eastAsia="en-GB"/>
        </w:rPr>
        <w:t>The Blobs are simple. They deal with deep issues using the primary languages we learn from infancy – feelings and body language. This is why they are used with children as young as 4, all the way through to the eld</w:t>
      </w:r>
      <w:r w:rsidR="00EF00EA">
        <w:rPr>
          <w:rFonts w:ascii="Cavolini" w:eastAsia="Times New Roman" w:hAnsi="Cavolini" w:cs="Cavolini"/>
          <w:color w:val="484B4F"/>
          <w:sz w:val="16"/>
          <w:szCs w:val="16"/>
          <w:lang w:eastAsia="en-GB"/>
        </w:rPr>
        <w:t>e</w:t>
      </w:r>
      <w:r w:rsidRPr="000B0E68">
        <w:rPr>
          <w:rFonts w:ascii="Cavolini" w:eastAsia="Times New Roman" w:hAnsi="Cavolini" w:cs="Cavolini"/>
          <w:color w:val="484B4F"/>
          <w:sz w:val="16"/>
          <w:szCs w:val="16"/>
          <w:lang w:eastAsia="en-GB"/>
        </w:rPr>
        <w:t>rly.</w:t>
      </w:r>
    </w:p>
    <w:p w14:paraId="03F6A7D1" w14:textId="772CB2AE" w:rsidR="00EB029B" w:rsidRDefault="00892BA0" w:rsidP="006569A8">
      <w:pPr>
        <w:rPr>
          <w:rFonts w:ascii="Cavolini" w:eastAsia="Times New Roman" w:hAnsi="Cavolini" w:cs="Cavolini"/>
          <w:b/>
          <w:bCs/>
          <w:color w:val="484B4F"/>
          <w:sz w:val="24"/>
          <w:szCs w:val="24"/>
          <w:lang w:eastAsia="en-GB"/>
        </w:rPr>
      </w:pPr>
      <w:r w:rsidRPr="00892BA0">
        <w:rPr>
          <w:rFonts w:ascii="Cavolini" w:eastAsia="Times New Roman" w:hAnsi="Cavolini" w:cs="Cavolini"/>
          <w:b/>
          <w:bCs/>
          <w:color w:val="484B4F"/>
          <w:sz w:val="24"/>
          <w:szCs w:val="24"/>
          <w:lang w:eastAsia="en-GB"/>
        </w:rPr>
        <w:t xml:space="preserve">The key objectives of the course </w:t>
      </w:r>
      <w:r>
        <w:rPr>
          <w:rFonts w:ascii="Cavolini" w:eastAsia="Times New Roman" w:hAnsi="Cavolini" w:cs="Cavolini"/>
          <w:b/>
          <w:bCs/>
          <w:color w:val="484B4F"/>
          <w:sz w:val="24"/>
          <w:szCs w:val="24"/>
          <w:lang w:eastAsia="en-GB"/>
        </w:rPr>
        <w:t>–</w:t>
      </w:r>
      <w:r w:rsidRPr="00892BA0">
        <w:rPr>
          <w:rFonts w:ascii="Cavolini" w:eastAsia="Times New Roman" w:hAnsi="Cavolini" w:cs="Cavolini"/>
          <w:b/>
          <w:bCs/>
          <w:color w:val="484B4F"/>
          <w:sz w:val="24"/>
          <w:szCs w:val="24"/>
          <w:lang w:eastAsia="en-GB"/>
        </w:rPr>
        <w:t xml:space="preserve"> </w:t>
      </w:r>
    </w:p>
    <w:p w14:paraId="10B4F79B" w14:textId="34836646" w:rsidR="00892BA0" w:rsidRPr="008001EA" w:rsidRDefault="00397134" w:rsidP="00892BA0">
      <w:pPr>
        <w:pStyle w:val="ListParagraph"/>
        <w:numPr>
          <w:ilvl w:val="0"/>
          <w:numId w:val="14"/>
        </w:numPr>
        <w:rPr>
          <w:rFonts w:ascii="Cavolini" w:hAnsi="Cavolini" w:cs="Cavolini"/>
          <w:b/>
          <w:bCs/>
          <w:sz w:val="24"/>
          <w:szCs w:val="24"/>
        </w:rPr>
      </w:pPr>
      <w:r w:rsidRPr="008001EA">
        <w:rPr>
          <w:rFonts w:ascii="Cavolini" w:hAnsi="Cavolini" w:cs="Cavolini"/>
          <w:b/>
          <w:bCs/>
          <w:sz w:val="24"/>
          <w:szCs w:val="24"/>
        </w:rPr>
        <w:t>How to recognise your emotions</w:t>
      </w:r>
      <w:r w:rsidR="00D530FD" w:rsidRPr="008001EA">
        <w:rPr>
          <w:rFonts w:ascii="Cavolini" w:hAnsi="Cavolini" w:cs="Cavolini"/>
          <w:b/>
          <w:bCs/>
          <w:sz w:val="24"/>
          <w:szCs w:val="24"/>
        </w:rPr>
        <w:t xml:space="preserve"> and communicate these to others</w:t>
      </w:r>
    </w:p>
    <w:p w14:paraId="2FF76498" w14:textId="2948517F" w:rsidR="00D530FD" w:rsidRPr="008001EA" w:rsidRDefault="00D530FD" w:rsidP="00892BA0">
      <w:pPr>
        <w:pStyle w:val="ListParagraph"/>
        <w:numPr>
          <w:ilvl w:val="0"/>
          <w:numId w:val="14"/>
        </w:numPr>
        <w:rPr>
          <w:rFonts w:ascii="Cavolini" w:hAnsi="Cavolini" w:cs="Cavolini"/>
          <w:b/>
          <w:bCs/>
          <w:sz w:val="24"/>
          <w:szCs w:val="24"/>
        </w:rPr>
      </w:pPr>
      <w:r w:rsidRPr="008001EA">
        <w:rPr>
          <w:rFonts w:ascii="Cavolini" w:hAnsi="Cavolini" w:cs="Cavolini"/>
          <w:b/>
          <w:bCs/>
          <w:sz w:val="24"/>
          <w:szCs w:val="24"/>
        </w:rPr>
        <w:t>How to cope with emotions</w:t>
      </w:r>
    </w:p>
    <w:p w14:paraId="566B3B32" w14:textId="35737DCB" w:rsidR="00D530FD" w:rsidRPr="008001EA" w:rsidRDefault="00D530FD" w:rsidP="00892BA0">
      <w:pPr>
        <w:pStyle w:val="ListParagraph"/>
        <w:numPr>
          <w:ilvl w:val="0"/>
          <w:numId w:val="14"/>
        </w:numPr>
        <w:rPr>
          <w:rFonts w:ascii="Cavolini" w:hAnsi="Cavolini" w:cs="Cavolini"/>
          <w:b/>
          <w:bCs/>
          <w:sz w:val="24"/>
          <w:szCs w:val="24"/>
        </w:rPr>
      </w:pPr>
      <w:r w:rsidRPr="008001EA">
        <w:rPr>
          <w:rFonts w:ascii="Cavolini" w:hAnsi="Cavolini" w:cs="Cavolini"/>
          <w:b/>
          <w:bCs/>
          <w:sz w:val="24"/>
          <w:szCs w:val="24"/>
        </w:rPr>
        <w:t>Strategies to support students</w:t>
      </w:r>
      <w:r w:rsidR="00C172EB" w:rsidRPr="008001EA">
        <w:rPr>
          <w:rFonts w:ascii="Cavolini" w:hAnsi="Cavolini" w:cs="Cavolini"/>
          <w:b/>
          <w:bCs/>
          <w:sz w:val="24"/>
          <w:szCs w:val="24"/>
        </w:rPr>
        <w:t xml:space="preserve"> who are struggling to cope with their emotional intelligence</w:t>
      </w:r>
    </w:p>
    <w:p w14:paraId="2AADB0AF" w14:textId="645FFE8A" w:rsidR="008001EA" w:rsidRPr="008001EA" w:rsidRDefault="008001EA" w:rsidP="00892BA0">
      <w:pPr>
        <w:pStyle w:val="ListParagraph"/>
        <w:numPr>
          <w:ilvl w:val="0"/>
          <w:numId w:val="14"/>
        </w:numPr>
        <w:rPr>
          <w:rFonts w:ascii="Cavolini" w:hAnsi="Cavolini" w:cs="Cavolini"/>
          <w:b/>
          <w:bCs/>
          <w:sz w:val="24"/>
          <w:szCs w:val="24"/>
        </w:rPr>
      </w:pPr>
      <w:r w:rsidRPr="008001EA">
        <w:rPr>
          <w:rFonts w:ascii="Cavolini" w:hAnsi="Cavolini" w:cs="Cavolini"/>
          <w:b/>
          <w:bCs/>
          <w:color w:val="242424"/>
          <w:sz w:val="24"/>
          <w:szCs w:val="24"/>
          <w:shd w:val="clear" w:color="auto" w:fill="FFFFFF"/>
        </w:rPr>
        <w:t>demonstrate a wide range of tools for use in schools as well as curriculum scales for self-assessment.</w:t>
      </w:r>
    </w:p>
    <w:p w14:paraId="0089B8B3" w14:textId="31A205DD" w:rsidR="00FC6A5D" w:rsidRPr="006601F0" w:rsidRDefault="00B71305" w:rsidP="00FC6A5D">
      <w:pPr>
        <w:pStyle w:val="BodyText"/>
        <w:tabs>
          <w:tab w:val="left" w:pos="7020"/>
        </w:tabs>
        <w:rPr>
          <w:rFonts w:ascii="Cavolini" w:hAnsi="Cavolini" w:cs="Cavolini"/>
          <w:bCs/>
          <w:sz w:val="26"/>
          <w:szCs w:val="22"/>
        </w:rPr>
      </w:pPr>
      <w:r w:rsidRPr="006601F0">
        <w:rPr>
          <w:rFonts w:ascii="Cavolini" w:hAnsi="Cavolini" w:cs="Cavolini"/>
          <w:color w:val="242424"/>
          <w:sz w:val="20"/>
          <w:shd w:val="clear" w:color="auto" w:fill="FFFFFF"/>
        </w:rPr>
        <w:t>"</w:t>
      </w:r>
      <w:r w:rsidRPr="002813D3">
        <w:rPr>
          <w:rFonts w:ascii="Cavolini" w:hAnsi="Cavolini" w:cs="Cavolini"/>
          <w:b/>
          <w:bCs/>
          <w:color w:val="242424"/>
          <w:sz w:val="20"/>
          <w:shd w:val="clear" w:color="auto" w:fill="FFFFFF"/>
        </w:rPr>
        <w:t>Ian Long is the co-creator of the Blob Tree visual tools.</w:t>
      </w:r>
      <w:r w:rsidRPr="006601F0">
        <w:rPr>
          <w:rFonts w:ascii="Cavolini" w:hAnsi="Cavolini" w:cs="Cavolini"/>
          <w:color w:val="242424"/>
          <w:sz w:val="20"/>
          <w:shd w:val="clear" w:color="auto" w:fill="FFFFFF"/>
        </w:rPr>
        <w:t xml:space="preserve"> He has been a teacher for 17 years, a youth worker for 6 years and is currently a full time Blob illustrator/author/trainer.</w:t>
      </w:r>
      <w:r w:rsidRPr="006601F0">
        <w:rPr>
          <w:rFonts w:ascii="Cavolini" w:hAnsi="Cavolini" w:cs="Cavolini"/>
          <w:color w:val="242424"/>
          <w:sz w:val="20"/>
        </w:rPr>
        <w:br/>
      </w:r>
      <w:r w:rsidRPr="006601F0">
        <w:rPr>
          <w:rFonts w:ascii="Cavolini" w:hAnsi="Cavolini" w:cs="Cavolini"/>
          <w:color w:val="242424"/>
          <w:sz w:val="20"/>
        </w:rPr>
        <w:br/>
      </w:r>
      <w:r w:rsidRPr="006601F0">
        <w:rPr>
          <w:rFonts w:ascii="Cavolini" w:hAnsi="Cavolini" w:cs="Cavolini"/>
          <w:color w:val="242424"/>
          <w:sz w:val="20"/>
          <w:shd w:val="clear" w:color="auto" w:fill="FFFFFF"/>
        </w:rPr>
        <w:t xml:space="preserve">The Blobs are accessible by all ages as there are no words. They are a simple discussion tool to enable deep conversations about feelings. </w:t>
      </w:r>
      <w:r w:rsidRPr="006601F0">
        <w:rPr>
          <w:rFonts w:ascii="Cavolini" w:hAnsi="Cavolini" w:cs="Cavolini"/>
          <w:color w:val="242424"/>
          <w:sz w:val="20"/>
        </w:rPr>
        <w:br/>
      </w:r>
      <w:r w:rsidRPr="006601F0">
        <w:rPr>
          <w:rFonts w:ascii="Cavolini" w:hAnsi="Cavolini" w:cs="Cavolini"/>
          <w:color w:val="242424"/>
          <w:sz w:val="20"/>
        </w:rPr>
        <w:br/>
      </w:r>
      <w:r w:rsidRPr="006601F0">
        <w:rPr>
          <w:rFonts w:ascii="Cavolini" w:hAnsi="Cavolini" w:cs="Cavolini"/>
          <w:color w:val="242424"/>
          <w:sz w:val="20"/>
          <w:shd w:val="clear" w:color="auto" w:fill="FFFFFF"/>
        </w:rPr>
        <w:t>There will be a range of Blob books and cards available to be viewed, as well as free resources provided.”</w:t>
      </w:r>
    </w:p>
    <w:sectPr w:rsidR="00FC6A5D" w:rsidRPr="006601F0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946B81" w14:textId="77777777" w:rsidR="0098240B" w:rsidRDefault="0098240B" w:rsidP="00E53993">
      <w:pPr>
        <w:spacing w:after="0" w:line="240" w:lineRule="auto"/>
      </w:pPr>
      <w:r>
        <w:separator/>
      </w:r>
    </w:p>
  </w:endnote>
  <w:endnote w:type="continuationSeparator" w:id="0">
    <w:p w14:paraId="37BBA30C" w14:textId="77777777" w:rsidR="0098240B" w:rsidRDefault="0098240B" w:rsidP="00E539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volini">
    <w:altName w:val="Sylfaen"/>
    <w:charset w:val="00"/>
    <w:family w:val="script"/>
    <w:pitch w:val="variable"/>
    <w:sig w:usb0="A11526FF" w:usb1="8000000A" w:usb2="0001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09CB9A" w14:textId="77777777" w:rsidR="0098240B" w:rsidRDefault="0098240B" w:rsidP="00E53993">
      <w:pPr>
        <w:spacing w:after="0" w:line="240" w:lineRule="auto"/>
      </w:pPr>
      <w:r>
        <w:separator/>
      </w:r>
    </w:p>
  </w:footnote>
  <w:footnote w:type="continuationSeparator" w:id="0">
    <w:p w14:paraId="1C2B30C3" w14:textId="77777777" w:rsidR="0098240B" w:rsidRDefault="0098240B" w:rsidP="00E539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D50AD" w14:textId="77777777" w:rsidR="00E53993" w:rsidRPr="00E53993" w:rsidRDefault="00E53993">
    <w:pPr>
      <w:pStyle w:val="Header"/>
      <w:rPr>
        <w:rFonts w:ascii="Cavolini" w:hAnsi="Cavolini" w:cs="Cavolini"/>
        <w:sz w:val="42"/>
      </w:rPr>
    </w:pPr>
    <w:r>
      <w:rPr>
        <w:rFonts w:ascii="Cavolini" w:hAnsi="Cavolini" w:cs="Cavolini"/>
        <w:noProof/>
        <w:sz w:val="42"/>
      </w:rPr>
      <w:drawing>
        <wp:anchor distT="0" distB="0" distL="114300" distR="114300" simplePos="0" relativeHeight="251658240" behindDoc="0" locked="0" layoutInCell="1" allowOverlap="1" wp14:anchorId="3360DEC2" wp14:editId="27A5442E">
          <wp:simplePos x="0" y="0"/>
          <wp:positionH relativeFrom="column">
            <wp:posOffset>5114925</wp:posOffset>
          </wp:positionH>
          <wp:positionV relativeFrom="paragraph">
            <wp:posOffset>-264160</wp:posOffset>
          </wp:positionV>
          <wp:extent cx="760730" cy="861060"/>
          <wp:effectExtent l="0" t="0" r="127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0730" cy="861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53993">
      <w:rPr>
        <w:rFonts w:ascii="Cavolini" w:hAnsi="Cavolini" w:cs="Cavolini"/>
        <w:sz w:val="42"/>
      </w:rPr>
      <w:t>Carwarden House Outreach Training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D297D"/>
    <w:multiLevelType w:val="multilevel"/>
    <w:tmpl w:val="BEA20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39C4DA2"/>
    <w:multiLevelType w:val="multilevel"/>
    <w:tmpl w:val="F8DE1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6F00FB1"/>
    <w:multiLevelType w:val="multilevel"/>
    <w:tmpl w:val="645C7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9ED121D"/>
    <w:multiLevelType w:val="hybridMultilevel"/>
    <w:tmpl w:val="42A2B6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286FA6"/>
    <w:multiLevelType w:val="hybridMultilevel"/>
    <w:tmpl w:val="193698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F26EFB"/>
    <w:multiLevelType w:val="multilevel"/>
    <w:tmpl w:val="B906C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E765000"/>
    <w:multiLevelType w:val="multilevel"/>
    <w:tmpl w:val="B02AE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0FA41D3"/>
    <w:multiLevelType w:val="hybridMultilevel"/>
    <w:tmpl w:val="E19A87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CC108F"/>
    <w:multiLevelType w:val="multilevel"/>
    <w:tmpl w:val="C7280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B022BAE"/>
    <w:multiLevelType w:val="multilevel"/>
    <w:tmpl w:val="B5168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99F41BC"/>
    <w:multiLevelType w:val="hybridMultilevel"/>
    <w:tmpl w:val="05921D44"/>
    <w:lvl w:ilvl="0" w:tplc="09AEA2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DBF6EEB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B714034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59F8D28C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D866566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AA422CFC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1A209AD4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51B27F3A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5D226056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11" w15:restartNumberingAfterBreak="0">
    <w:nsid w:val="6B917553"/>
    <w:multiLevelType w:val="multilevel"/>
    <w:tmpl w:val="6344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D9E0689"/>
    <w:multiLevelType w:val="multilevel"/>
    <w:tmpl w:val="CBDAE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F4B2450"/>
    <w:multiLevelType w:val="hybridMultilevel"/>
    <w:tmpl w:val="733C4B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1612752">
    <w:abstractNumId w:val="3"/>
  </w:num>
  <w:num w:numId="2" w16cid:durableId="787966616">
    <w:abstractNumId w:val="4"/>
  </w:num>
  <w:num w:numId="3" w16cid:durableId="1828982692">
    <w:abstractNumId w:val="7"/>
  </w:num>
  <w:num w:numId="4" w16cid:durableId="1752315643">
    <w:abstractNumId w:val="10"/>
  </w:num>
  <w:num w:numId="5" w16cid:durableId="1816335287">
    <w:abstractNumId w:val="12"/>
  </w:num>
  <w:num w:numId="6" w16cid:durableId="256133384">
    <w:abstractNumId w:val="6"/>
  </w:num>
  <w:num w:numId="7" w16cid:durableId="87123394">
    <w:abstractNumId w:val="8"/>
  </w:num>
  <w:num w:numId="8" w16cid:durableId="427892627">
    <w:abstractNumId w:val="1"/>
  </w:num>
  <w:num w:numId="9" w16cid:durableId="113645347">
    <w:abstractNumId w:val="9"/>
  </w:num>
  <w:num w:numId="10" w16cid:durableId="1449465955">
    <w:abstractNumId w:val="2"/>
  </w:num>
  <w:num w:numId="11" w16cid:durableId="1077677164">
    <w:abstractNumId w:val="0"/>
  </w:num>
  <w:num w:numId="12" w16cid:durableId="707527500">
    <w:abstractNumId w:val="11"/>
  </w:num>
  <w:num w:numId="13" w16cid:durableId="672806281">
    <w:abstractNumId w:val="5"/>
  </w:num>
  <w:num w:numId="14" w16cid:durableId="182612332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0970"/>
    <w:rsid w:val="000B0E68"/>
    <w:rsid w:val="00114AB8"/>
    <w:rsid w:val="001E1AA2"/>
    <w:rsid w:val="00250EF9"/>
    <w:rsid w:val="002813D3"/>
    <w:rsid w:val="002E02D2"/>
    <w:rsid w:val="00340970"/>
    <w:rsid w:val="00397134"/>
    <w:rsid w:val="003E1EA5"/>
    <w:rsid w:val="00435EC4"/>
    <w:rsid w:val="006569A8"/>
    <w:rsid w:val="006601F0"/>
    <w:rsid w:val="006D4C18"/>
    <w:rsid w:val="00725C2C"/>
    <w:rsid w:val="00741188"/>
    <w:rsid w:val="007C7002"/>
    <w:rsid w:val="007E3AB8"/>
    <w:rsid w:val="008001EA"/>
    <w:rsid w:val="00851926"/>
    <w:rsid w:val="00871D83"/>
    <w:rsid w:val="00874747"/>
    <w:rsid w:val="00892BA0"/>
    <w:rsid w:val="0098240B"/>
    <w:rsid w:val="00991534"/>
    <w:rsid w:val="00AA1B5D"/>
    <w:rsid w:val="00AD5481"/>
    <w:rsid w:val="00AF4B21"/>
    <w:rsid w:val="00B22CDC"/>
    <w:rsid w:val="00B71305"/>
    <w:rsid w:val="00B854D7"/>
    <w:rsid w:val="00B91B15"/>
    <w:rsid w:val="00C172EB"/>
    <w:rsid w:val="00D04A60"/>
    <w:rsid w:val="00D14DFA"/>
    <w:rsid w:val="00D530FD"/>
    <w:rsid w:val="00D5451D"/>
    <w:rsid w:val="00DB18FA"/>
    <w:rsid w:val="00DC502B"/>
    <w:rsid w:val="00DD0BDE"/>
    <w:rsid w:val="00E44EED"/>
    <w:rsid w:val="00E53993"/>
    <w:rsid w:val="00E76D18"/>
    <w:rsid w:val="00EB029B"/>
    <w:rsid w:val="00EC56EB"/>
    <w:rsid w:val="00EF00EA"/>
    <w:rsid w:val="00EF57F5"/>
    <w:rsid w:val="00FC6A5D"/>
    <w:rsid w:val="00FD6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8109CC"/>
  <w15:chartTrackingRefBased/>
  <w15:docId w15:val="{BBEE8B44-746A-4ED4-99C1-9F631A7DE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6A5D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548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FC6A5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unhideWhenUsed/>
    <w:rsid w:val="00FC6A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FC6A5D"/>
    <w:rPr>
      <w:color w:val="0000FF"/>
      <w:u w:val="single"/>
    </w:rPr>
  </w:style>
  <w:style w:type="paragraph" w:styleId="BodyText">
    <w:name w:val="Body Text"/>
    <w:basedOn w:val="Normal"/>
    <w:link w:val="BodyTextChar"/>
    <w:rsid w:val="00FC6A5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FC6A5D"/>
    <w:rPr>
      <w:rFonts w:ascii="Times New Roman" w:eastAsia="Times New Roman" w:hAnsi="Times New Roman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E539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3993"/>
  </w:style>
  <w:style w:type="paragraph" w:styleId="Footer">
    <w:name w:val="footer"/>
    <w:basedOn w:val="Normal"/>
    <w:link w:val="FooterChar"/>
    <w:uiPriority w:val="99"/>
    <w:unhideWhenUsed/>
    <w:rsid w:val="00E539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39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673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40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</dc:creator>
  <cp:keywords/>
  <dc:description/>
  <cp:lastModifiedBy>Emma Hammond</cp:lastModifiedBy>
  <cp:revision>4</cp:revision>
  <dcterms:created xsi:type="dcterms:W3CDTF">2023-03-17T11:52:00Z</dcterms:created>
  <dcterms:modified xsi:type="dcterms:W3CDTF">2023-04-03T14:27:00Z</dcterms:modified>
</cp:coreProperties>
</file>